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44D" w:rsidRDefault="00F7444D" w:rsidP="00F7444D">
      <w:pPr>
        <w:spacing w:after="0" w:line="480" w:lineRule="auto"/>
        <w:ind w:firstLine="720"/>
        <w:jc w:val="center"/>
        <w:rPr>
          <w:rFonts w:ascii="Times New Roman" w:hAnsi="Times New Roman" w:cs="Times New Roman"/>
          <w:sz w:val="24"/>
          <w:szCs w:val="24"/>
          <w:lang w:val="en-GB"/>
        </w:rPr>
      </w:pPr>
    </w:p>
    <w:p w:rsidR="00F7444D" w:rsidRDefault="00F7444D" w:rsidP="00F7444D">
      <w:pPr>
        <w:spacing w:after="0" w:line="480" w:lineRule="auto"/>
        <w:ind w:firstLine="720"/>
        <w:jc w:val="center"/>
        <w:rPr>
          <w:rFonts w:ascii="Times New Roman" w:hAnsi="Times New Roman" w:cs="Times New Roman"/>
          <w:sz w:val="24"/>
          <w:szCs w:val="24"/>
          <w:lang w:val="en-GB"/>
        </w:rPr>
      </w:pPr>
    </w:p>
    <w:p w:rsidR="00F7444D" w:rsidRDefault="00F7444D" w:rsidP="00F7444D">
      <w:pPr>
        <w:spacing w:after="0" w:line="480" w:lineRule="auto"/>
        <w:ind w:firstLine="720"/>
        <w:jc w:val="center"/>
        <w:rPr>
          <w:rFonts w:ascii="Times New Roman" w:hAnsi="Times New Roman" w:cs="Times New Roman"/>
          <w:sz w:val="24"/>
          <w:szCs w:val="24"/>
          <w:lang w:val="en-GB"/>
        </w:rPr>
      </w:pPr>
    </w:p>
    <w:p w:rsidR="00F7444D" w:rsidRDefault="00F7444D" w:rsidP="00F7444D">
      <w:pPr>
        <w:spacing w:after="0" w:line="480" w:lineRule="auto"/>
        <w:ind w:firstLine="720"/>
        <w:jc w:val="center"/>
        <w:rPr>
          <w:rFonts w:ascii="Times New Roman" w:hAnsi="Times New Roman" w:cs="Times New Roman"/>
          <w:sz w:val="24"/>
          <w:szCs w:val="24"/>
          <w:lang w:val="en-GB"/>
        </w:rPr>
      </w:pPr>
    </w:p>
    <w:p w:rsidR="00F7444D" w:rsidRDefault="00F7444D" w:rsidP="00F7444D">
      <w:pPr>
        <w:spacing w:after="0" w:line="480" w:lineRule="auto"/>
        <w:ind w:firstLine="720"/>
        <w:jc w:val="center"/>
        <w:rPr>
          <w:rFonts w:ascii="Times New Roman" w:hAnsi="Times New Roman" w:cs="Times New Roman"/>
          <w:sz w:val="24"/>
          <w:szCs w:val="24"/>
          <w:lang w:val="en-GB"/>
        </w:rPr>
      </w:pPr>
    </w:p>
    <w:p w:rsidR="00F7444D" w:rsidRDefault="00F7444D" w:rsidP="00F7444D">
      <w:pPr>
        <w:spacing w:after="0" w:line="480" w:lineRule="auto"/>
        <w:ind w:firstLine="720"/>
        <w:jc w:val="center"/>
        <w:rPr>
          <w:rFonts w:ascii="Times New Roman" w:hAnsi="Times New Roman" w:cs="Times New Roman"/>
          <w:sz w:val="24"/>
          <w:szCs w:val="24"/>
          <w:lang w:val="en-GB"/>
        </w:rPr>
      </w:pPr>
    </w:p>
    <w:p w:rsidR="00F7444D" w:rsidRDefault="00F7444D" w:rsidP="00F7444D">
      <w:pPr>
        <w:spacing w:after="0" w:line="480" w:lineRule="auto"/>
        <w:ind w:firstLine="720"/>
        <w:jc w:val="center"/>
        <w:rPr>
          <w:rFonts w:ascii="Times New Roman" w:hAnsi="Times New Roman" w:cs="Times New Roman"/>
          <w:sz w:val="24"/>
          <w:szCs w:val="24"/>
          <w:lang w:val="en-GB"/>
        </w:rPr>
      </w:pPr>
    </w:p>
    <w:p w:rsidR="00F7444D" w:rsidRDefault="00AD5C23" w:rsidP="00F7444D">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Effects of Gender Distinction in Social and Economic Development</w:t>
      </w:r>
    </w:p>
    <w:p w:rsidR="00F7444D" w:rsidRDefault="00F7444D" w:rsidP="00F7444D">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F7444D" w:rsidRDefault="00F7444D" w:rsidP="00F7444D">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p>
    <w:p w:rsidR="00F7444D" w:rsidRDefault="00F7444D">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AD5C23" w:rsidRDefault="00AD5C23" w:rsidP="00AD5C23">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Effects of </w:t>
      </w:r>
      <w:bookmarkStart w:id="0" w:name="_GoBack"/>
      <w:r>
        <w:rPr>
          <w:rFonts w:ascii="Times New Roman" w:hAnsi="Times New Roman" w:cs="Times New Roman"/>
          <w:sz w:val="24"/>
          <w:szCs w:val="24"/>
          <w:lang w:val="en-GB"/>
        </w:rPr>
        <w:t xml:space="preserve">Gender Distinction </w:t>
      </w:r>
      <w:bookmarkEnd w:id="0"/>
      <w:r>
        <w:rPr>
          <w:rFonts w:ascii="Times New Roman" w:hAnsi="Times New Roman" w:cs="Times New Roman"/>
          <w:sz w:val="24"/>
          <w:szCs w:val="24"/>
          <w:lang w:val="en-GB"/>
        </w:rPr>
        <w:t>in Social and Economic Development</w:t>
      </w:r>
    </w:p>
    <w:p w:rsidR="00DA634D" w:rsidRPr="00DA634D" w:rsidRDefault="00DA634D" w:rsidP="00DA634D">
      <w:pPr>
        <w:spacing w:after="0" w:line="480" w:lineRule="auto"/>
        <w:ind w:firstLine="720"/>
        <w:rPr>
          <w:rFonts w:ascii="Times New Roman" w:hAnsi="Times New Roman" w:cs="Times New Roman"/>
          <w:sz w:val="24"/>
          <w:szCs w:val="24"/>
          <w:lang w:val="en-GB"/>
        </w:rPr>
      </w:pPr>
      <w:r w:rsidRPr="00DA634D">
        <w:rPr>
          <w:rFonts w:ascii="Times New Roman" w:hAnsi="Times New Roman" w:cs="Times New Roman"/>
          <w:sz w:val="24"/>
          <w:szCs w:val="24"/>
          <w:lang w:val="en-GB"/>
        </w:rPr>
        <w:t>According to Gilman, there are a variety of factors that have been affecting evolution. In the past, the process took long because people did not have access to knowledge and technology compared to modern days. Gilman states that evolution ought to have progressed more in the past if people understood their nature and future. The issue of sex distinction was the leading cause of slow progression in the olden days. According to Gilman, people did not understand the socio effects and contribution of different individuals.</w:t>
      </w:r>
      <w:r w:rsidR="00A566FD">
        <w:rPr>
          <w:rFonts w:ascii="Times New Roman" w:hAnsi="Times New Roman" w:cs="Times New Roman"/>
          <w:sz w:val="24"/>
          <w:szCs w:val="24"/>
          <w:lang w:val="en-GB"/>
        </w:rPr>
        <w:t xml:space="preserve"> The society have taken long to embrace economic and social contributions from women.</w:t>
      </w:r>
      <w:r w:rsidRPr="00DA634D">
        <w:rPr>
          <w:rFonts w:ascii="Times New Roman" w:hAnsi="Times New Roman" w:cs="Times New Roman"/>
          <w:sz w:val="24"/>
          <w:szCs w:val="24"/>
          <w:lang w:val="en-GB"/>
        </w:rPr>
        <w:t xml:space="preserve"> If people were more enlightened on the issues of gender in the past, evolution would have been faster before the twentieth century.</w:t>
      </w:r>
    </w:p>
    <w:p w:rsidR="00DA634D" w:rsidRPr="00DA634D" w:rsidRDefault="00DA634D" w:rsidP="00DA634D">
      <w:pPr>
        <w:spacing w:after="0" w:line="480" w:lineRule="auto"/>
        <w:ind w:firstLine="720"/>
        <w:rPr>
          <w:rFonts w:ascii="Times New Roman" w:hAnsi="Times New Roman" w:cs="Times New Roman"/>
          <w:sz w:val="24"/>
          <w:szCs w:val="24"/>
          <w:lang w:val="en-GB"/>
        </w:rPr>
      </w:pPr>
      <w:r w:rsidRPr="00DA634D">
        <w:rPr>
          <w:rFonts w:ascii="Times New Roman" w:hAnsi="Times New Roman" w:cs="Times New Roman"/>
          <w:sz w:val="24"/>
          <w:szCs w:val="24"/>
          <w:lang w:val="en-GB"/>
        </w:rPr>
        <w:t>According to the morbid excess in sex distinction, having two sexes is advantageous to evolution. In some species, having both sexes in a single organism can be better and effective in reproduction. However, for human beings, male and females play distinct roles in development and social activities. In the era before the twentieth century, men rarely gave the women a chance to give their opinion. This is one of the reasons for slow economic development. After the twentieth century, the roles have continuously been revisited, and women are slowly taking up the difficult duties and tasks in society</w:t>
      </w:r>
      <w:r w:rsidR="00A566FD">
        <w:rPr>
          <w:rFonts w:ascii="Times New Roman" w:hAnsi="Times New Roman" w:cs="Times New Roman"/>
          <w:sz w:val="24"/>
          <w:szCs w:val="24"/>
          <w:lang w:val="en-GB"/>
        </w:rPr>
        <w:t xml:space="preserve"> (Martineau &amp; Gilman)</w:t>
      </w:r>
      <w:r w:rsidRPr="00DA634D">
        <w:rPr>
          <w:rFonts w:ascii="Times New Roman" w:hAnsi="Times New Roman" w:cs="Times New Roman"/>
          <w:sz w:val="24"/>
          <w:szCs w:val="24"/>
          <w:lang w:val="en-GB"/>
        </w:rPr>
        <w:t>. According to Gilman, if women’s energy were utilized thoroughly in the past, social development and economy would have been more successful.</w:t>
      </w:r>
    </w:p>
    <w:p w:rsidR="00F83E0B" w:rsidRDefault="00DA634D" w:rsidP="00DA634D">
      <w:pPr>
        <w:spacing w:after="0" w:line="480" w:lineRule="auto"/>
        <w:ind w:firstLine="720"/>
        <w:rPr>
          <w:rFonts w:ascii="Times New Roman" w:hAnsi="Times New Roman" w:cs="Times New Roman"/>
          <w:sz w:val="24"/>
          <w:szCs w:val="24"/>
          <w:lang w:val="en-GB"/>
        </w:rPr>
      </w:pPr>
      <w:r w:rsidRPr="00DA634D">
        <w:rPr>
          <w:rFonts w:ascii="Times New Roman" w:hAnsi="Times New Roman" w:cs="Times New Roman"/>
          <w:sz w:val="24"/>
          <w:szCs w:val="24"/>
          <w:lang w:val="en-GB"/>
        </w:rPr>
        <w:t xml:space="preserve">Though Gilman talks more about the position and contribution of women in society, the purpose of the writing was not meant to discuss the subordination of women. In the sexuo-economic effects, Gynaecocentric theory is used to show the impact of the actions. Subjecting women to suffering has never contributed to any socio development. Gilman shows how the state of women in the past caused more harm than good. The issue of gender equality has never been </w:t>
      </w:r>
      <w:r w:rsidRPr="00DA634D">
        <w:rPr>
          <w:rFonts w:ascii="Times New Roman" w:hAnsi="Times New Roman" w:cs="Times New Roman"/>
          <w:sz w:val="24"/>
          <w:szCs w:val="24"/>
          <w:lang w:val="en-GB"/>
        </w:rPr>
        <w:lastRenderedPageBreak/>
        <w:t>solved entirely in society. The question of sexuo-economic has effects at the individual and public level. The fact that women have depended on men financially and for protection is a prove that development is one-sided</w:t>
      </w:r>
      <w:r w:rsidR="009B2863">
        <w:rPr>
          <w:rFonts w:ascii="Times New Roman" w:hAnsi="Times New Roman" w:cs="Times New Roman"/>
          <w:sz w:val="24"/>
          <w:szCs w:val="24"/>
          <w:lang w:val="en-GB"/>
        </w:rPr>
        <w:t xml:space="preserve"> (</w:t>
      </w:r>
      <w:r w:rsidR="009B2863">
        <w:rPr>
          <w:rFonts w:ascii="Times New Roman" w:hAnsi="Times New Roman" w:cs="Times New Roman"/>
          <w:color w:val="222222"/>
          <w:sz w:val="24"/>
          <w:szCs w:val="24"/>
          <w:shd w:val="clear" w:color="auto" w:fill="FFFFFF"/>
        </w:rPr>
        <w:t>Crain, 2015)</w:t>
      </w:r>
      <w:r w:rsidRPr="00DA634D">
        <w:rPr>
          <w:rFonts w:ascii="Times New Roman" w:hAnsi="Times New Roman" w:cs="Times New Roman"/>
          <w:sz w:val="24"/>
          <w:szCs w:val="24"/>
          <w:lang w:val="en-GB"/>
        </w:rPr>
        <w:t>. Social and economic growth can be effective with efforts from both sexes.</w:t>
      </w: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DA634D">
      <w:pPr>
        <w:spacing w:after="0" w:line="480" w:lineRule="auto"/>
        <w:ind w:firstLine="720"/>
        <w:rPr>
          <w:rFonts w:ascii="Times New Roman" w:hAnsi="Times New Roman" w:cs="Times New Roman"/>
          <w:sz w:val="24"/>
          <w:szCs w:val="24"/>
          <w:lang w:val="en-GB"/>
        </w:rPr>
      </w:pPr>
    </w:p>
    <w:p w:rsidR="00F7444D" w:rsidRDefault="00F7444D" w:rsidP="00F7444D">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References</w:t>
      </w:r>
    </w:p>
    <w:p w:rsidR="009B2863" w:rsidRDefault="009B2863" w:rsidP="009B2863">
      <w:pPr>
        <w:spacing w:after="0" w:line="480" w:lineRule="auto"/>
        <w:ind w:left="720" w:hanging="720"/>
        <w:rPr>
          <w:rFonts w:ascii="Times New Roman" w:hAnsi="Times New Roman" w:cs="Times New Roman"/>
          <w:color w:val="222222"/>
          <w:sz w:val="24"/>
          <w:szCs w:val="24"/>
          <w:shd w:val="clear" w:color="auto" w:fill="FFFFFF"/>
        </w:rPr>
      </w:pPr>
      <w:r w:rsidRPr="009B2863">
        <w:rPr>
          <w:rFonts w:ascii="Times New Roman" w:hAnsi="Times New Roman" w:cs="Times New Roman"/>
          <w:color w:val="222222"/>
          <w:sz w:val="24"/>
          <w:szCs w:val="24"/>
          <w:shd w:val="clear" w:color="auto" w:fill="FFFFFF"/>
        </w:rPr>
        <w:t>Crain, W. (2015). </w:t>
      </w:r>
      <w:r w:rsidRPr="009B2863">
        <w:rPr>
          <w:rFonts w:ascii="Times New Roman" w:hAnsi="Times New Roman" w:cs="Times New Roman"/>
          <w:i/>
          <w:iCs/>
          <w:color w:val="222222"/>
          <w:sz w:val="24"/>
          <w:szCs w:val="24"/>
          <w:shd w:val="clear" w:color="auto" w:fill="FFFFFF"/>
        </w:rPr>
        <w:t>Theories of Development: Concepts and Applications: Concepts and Applications</w:t>
      </w:r>
      <w:r w:rsidRPr="009B2863">
        <w:rPr>
          <w:rFonts w:ascii="Times New Roman" w:hAnsi="Times New Roman" w:cs="Times New Roman"/>
          <w:color w:val="222222"/>
          <w:sz w:val="24"/>
          <w:szCs w:val="24"/>
          <w:shd w:val="clear" w:color="auto" w:fill="FFFFFF"/>
        </w:rPr>
        <w:t>. Psychology Press.</w:t>
      </w:r>
    </w:p>
    <w:p w:rsidR="009B2863" w:rsidRDefault="009B2863" w:rsidP="009B2863">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Martineau. H. &amp; Gilman. P. C., Seeing Gender. </w:t>
      </w:r>
    </w:p>
    <w:p w:rsidR="009B2863" w:rsidRPr="009B2863" w:rsidRDefault="009B2863" w:rsidP="009B2863">
      <w:pPr>
        <w:spacing w:after="0" w:line="480" w:lineRule="auto"/>
        <w:ind w:left="720" w:hanging="720"/>
        <w:rPr>
          <w:rFonts w:ascii="Times New Roman" w:hAnsi="Times New Roman" w:cs="Times New Roman"/>
          <w:sz w:val="24"/>
          <w:szCs w:val="24"/>
        </w:rPr>
      </w:pPr>
    </w:p>
    <w:sectPr w:rsidR="009B2863" w:rsidRPr="009B2863" w:rsidSect="00F7444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679" w:rsidRDefault="00825679" w:rsidP="00F7444D">
      <w:pPr>
        <w:spacing w:after="0" w:line="240" w:lineRule="auto"/>
      </w:pPr>
      <w:r>
        <w:separator/>
      </w:r>
    </w:p>
  </w:endnote>
  <w:endnote w:type="continuationSeparator" w:id="0">
    <w:p w:rsidR="00825679" w:rsidRDefault="00825679" w:rsidP="00F74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679" w:rsidRDefault="00825679" w:rsidP="00F7444D">
      <w:pPr>
        <w:spacing w:after="0" w:line="240" w:lineRule="auto"/>
      </w:pPr>
      <w:r>
        <w:separator/>
      </w:r>
    </w:p>
  </w:footnote>
  <w:footnote w:type="continuationSeparator" w:id="0">
    <w:p w:rsidR="00825679" w:rsidRDefault="00825679" w:rsidP="00F744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59684298"/>
      <w:docPartObj>
        <w:docPartGallery w:val="Page Numbers (Top of Page)"/>
        <w:docPartUnique/>
      </w:docPartObj>
    </w:sdtPr>
    <w:sdtEndPr>
      <w:rPr>
        <w:noProof/>
      </w:rPr>
    </w:sdtEndPr>
    <w:sdtContent>
      <w:p w:rsidR="00F7444D" w:rsidRPr="00F7444D" w:rsidRDefault="00F7444D">
        <w:pPr>
          <w:pStyle w:val="Header"/>
          <w:rPr>
            <w:rFonts w:ascii="Times New Roman" w:hAnsi="Times New Roman" w:cs="Times New Roman"/>
            <w:sz w:val="24"/>
            <w:szCs w:val="24"/>
          </w:rPr>
        </w:pPr>
        <w:r w:rsidRPr="00F7444D">
          <w:rPr>
            <w:rFonts w:ascii="Times New Roman" w:hAnsi="Times New Roman" w:cs="Times New Roman"/>
            <w:sz w:val="24"/>
            <w:szCs w:val="24"/>
          </w:rPr>
          <w:t>SEX DISTINCTION ISSUES</w:t>
        </w:r>
        <w:r>
          <w:rPr>
            <w:rFonts w:ascii="Times New Roman" w:hAnsi="Times New Roman" w:cs="Times New Roman"/>
            <w:sz w:val="24"/>
            <w:szCs w:val="24"/>
          </w:rPr>
          <w:t xml:space="preserve">                                                                                                        </w:t>
        </w:r>
        <w:r w:rsidRPr="00F7444D">
          <w:rPr>
            <w:rFonts w:ascii="Times New Roman" w:hAnsi="Times New Roman" w:cs="Times New Roman"/>
            <w:sz w:val="24"/>
            <w:szCs w:val="24"/>
          </w:rPr>
          <w:t xml:space="preserve"> </w:t>
        </w:r>
        <w:r w:rsidRPr="00F7444D">
          <w:rPr>
            <w:rFonts w:ascii="Times New Roman" w:hAnsi="Times New Roman" w:cs="Times New Roman"/>
            <w:sz w:val="24"/>
            <w:szCs w:val="24"/>
          </w:rPr>
          <w:fldChar w:fldCharType="begin"/>
        </w:r>
        <w:r w:rsidRPr="00F7444D">
          <w:rPr>
            <w:rFonts w:ascii="Times New Roman" w:hAnsi="Times New Roman" w:cs="Times New Roman"/>
            <w:sz w:val="24"/>
            <w:szCs w:val="24"/>
          </w:rPr>
          <w:instrText xml:space="preserve"> PAGE   \* MERGEFORMAT </w:instrText>
        </w:r>
        <w:r w:rsidRPr="00F7444D">
          <w:rPr>
            <w:rFonts w:ascii="Times New Roman" w:hAnsi="Times New Roman" w:cs="Times New Roman"/>
            <w:sz w:val="24"/>
            <w:szCs w:val="24"/>
          </w:rPr>
          <w:fldChar w:fldCharType="separate"/>
        </w:r>
        <w:r w:rsidR="00AD5C23">
          <w:rPr>
            <w:rFonts w:ascii="Times New Roman" w:hAnsi="Times New Roman" w:cs="Times New Roman"/>
            <w:noProof/>
            <w:sz w:val="24"/>
            <w:szCs w:val="24"/>
          </w:rPr>
          <w:t>2</w:t>
        </w:r>
        <w:r w:rsidRPr="00F7444D">
          <w:rPr>
            <w:rFonts w:ascii="Times New Roman" w:hAnsi="Times New Roman" w:cs="Times New Roman"/>
            <w:noProof/>
            <w:sz w:val="24"/>
            <w:szCs w:val="24"/>
          </w:rPr>
          <w:fldChar w:fldCharType="end"/>
        </w:r>
      </w:p>
    </w:sdtContent>
  </w:sdt>
  <w:p w:rsidR="00F7444D" w:rsidRDefault="00F7444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28603721"/>
      <w:docPartObj>
        <w:docPartGallery w:val="Page Numbers (Top of Page)"/>
        <w:docPartUnique/>
      </w:docPartObj>
    </w:sdtPr>
    <w:sdtEndPr>
      <w:rPr>
        <w:noProof/>
      </w:rPr>
    </w:sdtEndPr>
    <w:sdtContent>
      <w:p w:rsidR="00F7444D" w:rsidRPr="00F7444D" w:rsidRDefault="00F7444D" w:rsidP="00F7444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F7444D">
          <w:rPr>
            <w:rFonts w:ascii="Times New Roman" w:hAnsi="Times New Roman" w:cs="Times New Roman"/>
            <w:sz w:val="24"/>
            <w:szCs w:val="24"/>
          </w:rPr>
          <w:t>SEX DISTINCTION ISSUES</w:t>
        </w:r>
        <w:r>
          <w:rPr>
            <w:rFonts w:ascii="Times New Roman" w:hAnsi="Times New Roman" w:cs="Times New Roman"/>
            <w:sz w:val="24"/>
            <w:szCs w:val="24"/>
          </w:rPr>
          <w:t xml:space="preserve">                                                                               </w:t>
        </w:r>
        <w:r w:rsidRPr="00F7444D">
          <w:rPr>
            <w:rFonts w:ascii="Times New Roman" w:hAnsi="Times New Roman" w:cs="Times New Roman"/>
            <w:sz w:val="24"/>
            <w:szCs w:val="24"/>
          </w:rPr>
          <w:t xml:space="preserve"> </w:t>
        </w:r>
        <w:r w:rsidRPr="00F7444D">
          <w:rPr>
            <w:rFonts w:ascii="Times New Roman" w:hAnsi="Times New Roman" w:cs="Times New Roman"/>
            <w:sz w:val="24"/>
            <w:szCs w:val="24"/>
          </w:rPr>
          <w:fldChar w:fldCharType="begin"/>
        </w:r>
        <w:r w:rsidRPr="00F7444D">
          <w:rPr>
            <w:rFonts w:ascii="Times New Roman" w:hAnsi="Times New Roman" w:cs="Times New Roman"/>
            <w:sz w:val="24"/>
            <w:szCs w:val="24"/>
          </w:rPr>
          <w:instrText xml:space="preserve"> PAGE   \* MERGEFORMAT </w:instrText>
        </w:r>
        <w:r w:rsidRPr="00F7444D">
          <w:rPr>
            <w:rFonts w:ascii="Times New Roman" w:hAnsi="Times New Roman" w:cs="Times New Roman"/>
            <w:sz w:val="24"/>
            <w:szCs w:val="24"/>
          </w:rPr>
          <w:fldChar w:fldCharType="separate"/>
        </w:r>
        <w:r w:rsidR="00AD5C23">
          <w:rPr>
            <w:rFonts w:ascii="Times New Roman" w:hAnsi="Times New Roman" w:cs="Times New Roman"/>
            <w:noProof/>
            <w:sz w:val="24"/>
            <w:szCs w:val="24"/>
          </w:rPr>
          <w:t>1</w:t>
        </w:r>
        <w:r w:rsidRPr="00F7444D">
          <w:rPr>
            <w:rFonts w:ascii="Times New Roman" w:hAnsi="Times New Roman" w:cs="Times New Roman"/>
            <w:noProof/>
            <w:sz w:val="24"/>
            <w:szCs w:val="24"/>
          </w:rPr>
          <w:fldChar w:fldCharType="end"/>
        </w:r>
      </w:p>
    </w:sdtContent>
  </w:sdt>
  <w:p w:rsidR="00F7444D" w:rsidRDefault="00F744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B9A"/>
    <w:rsid w:val="000F45BC"/>
    <w:rsid w:val="00403378"/>
    <w:rsid w:val="00434098"/>
    <w:rsid w:val="004B3502"/>
    <w:rsid w:val="00825679"/>
    <w:rsid w:val="008E0D41"/>
    <w:rsid w:val="009B2863"/>
    <w:rsid w:val="00A566FD"/>
    <w:rsid w:val="00AD5C23"/>
    <w:rsid w:val="00B46641"/>
    <w:rsid w:val="00D444A7"/>
    <w:rsid w:val="00D66B9A"/>
    <w:rsid w:val="00D97418"/>
    <w:rsid w:val="00DA634D"/>
    <w:rsid w:val="00F61DE6"/>
    <w:rsid w:val="00F7444D"/>
    <w:rsid w:val="00F83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68EEBF-CE75-4EA4-B9B7-4EE58EC6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44D"/>
  </w:style>
  <w:style w:type="paragraph" w:styleId="Footer">
    <w:name w:val="footer"/>
    <w:basedOn w:val="Normal"/>
    <w:link w:val="FooterChar"/>
    <w:uiPriority w:val="99"/>
    <w:unhideWhenUsed/>
    <w:rsid w:val="00F74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2019-09-04T17:44:00Z</dcterms:created>
  <dcterms:modified xsi:type="dcterms:W3CDTF">2019-09-04T17:44:00Z</dcterms:modified>
</cp:coreProperties>
</file>